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A" w:rsidRPr="00BA11FA" w:rsidRDefault="00BA11FA" w:rsidP="00BA11FA">
      <w:pPr>
        <w:tabs>
          <w:tab w:val="left" w:pos="6900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2382462</wp:posOffset>
            </wp:positionH>
            <wp:positionV relativeFrom="paragraph">
              <wp:posOffset>-340360</wp:posOffset>
            </wp:positionV>
            <wp:extent cx="1080135" cy="1189355"/>
            <wp:effectExtent l="0" t="0" r="5715" b="0"/>
            <wp:wrapNone/>
            <wp:docPr id="1" name="รูปภาพ 1" descr="http://t2.gstatic.com/images?q=tbn:ANd9GcRw3UC46B-zT62h93EsW-_B0GAq6WvYcK3mdSUUCz0X3kPP42MgakM2po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w3UC46B-zT62h93EsW-_B0GAq6WvYcK3mdSUUCz0X3kPP42MgakM2po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1FA" w:rsidRPr="00BA11FA" w:rsidRDefault="00BA11FA" w:rsidP="00BA11FA">
      <w:pPr>
        <w:tabs>
          <w:tab w:val="left" w:pos="6900"/>
        </w:tabs>
        <w:rPr>
          <w:rFonts w:ascii="TH SarabunIT๙" w:eastAsia="Calibri" w:hAnsi="TH SarabunIT๙" w:cs="TH SarabunIT๙"/>
          <w:sz w:val="32"/>
          <w:szCs w:val="32"/>
        </w:rPr>
      </w:pPr>
    </w:p>
    <w:p w:rsidR="00BA11FA" w:rsidRPr="00BA11FA" w:rsidRDefault="00BA11FA" w:rsidP="00BA11FA">
      <w:pPr>
        <w:tabs>
          <w:tab w:val="left" w:pos="6900"/>
        </w:tabs>
        <w:rPr>
          <w:rFonts w:ascii="TH SarabunIT๙" w:eastAsia="Calibri" w:hAnsi="TH SarabunIT๙" w:cs="TH SarabunIT๙"/>
          <w:sz w:val="32"/>
          <w:szCs w:val="32"/>
        </w:rPr>
      </w:pPr>
    </w:p>
    <w:p w:rsidR="00BA11FA" w:rsidRPr="00BA11FA" w:rsidRDefault="00BA11FA" w:rsidP="00BA11FA">
      <w:pPr>
        <w:tabs>
          <w:tab w:val="left" w:pos="6900"/>
        </w:tabs>
        <w:rPr>
          <w:rFonts w:ascii="TH SarabunIT๙" w:eastAsia="Calibri" w:hAnsi="TH SarabunIT๙" w:cs="TH SarabunIT๙"/>
          <w:sz w:val="32"/>
          <w:szCs w:val="32"/>
        </w:rPr>
      </w:pPr>
    </w:p>
    <w:p w:rsidR="00BA11FA" w:rsidRPr="00BA11FA" w:rsidRDefault="00BA11FA" w:rsidP="00BA11F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A1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ประกาศองค์การบริหารส่วนตำบลเม็กดำ</w:t>
      </w:r>
    </w:p>
    <w:p w:rsidR="00C629E6" w:rsidRDefault="00BA11FA" w:rsidP="00BA11FA">
      <w:pPr>
        <w:jc w:val="center"/>
        <w:rPr>
          <w:b/>
          <w:bCs/>
          <w:sz w:val="40"/>
          <w:szCs w:val="48"/>
        </w:rPr>
      </w:pPr>
      <w:r w:rsidRPr="00BA1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การรายงานผลการดำเนินงานในรอบปีงบประมาณ พ.ศ.</w:t>
      </w:r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</w:rPr>
        <w:t>2563</w:t>
      </w:r>
    </w:p>
    <w:p w:rsidR="00BA11FA" w:rsidRPr="00BA11FA" w:rsidRDefault="00BA11FA" w:rsidP="00EA6EBF">
      <w:pPr>
        <w:pStyle w:val="a3"/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ด้วยรัฐธรรมนูญ มาตรา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กำหนดให้ 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งค์กรปกครองส่วนท้องถิ่น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</w:t>
      </w:r>
      <w:r w:rsidRPr="00BA11FA">
        <w:rPr>
          <w:rFonts w:ascii="TH SarabunIT๙" w:eastAsia="Times New Roman" w:hAnsi="TH SarabunIT๙" w:cs="TH SarabunIT๙" w:hint="cs"/>
          <w:sz w:val="32"/>
          <w:szCs w:val="32"/>
          <w:cs/>
        </w:rPr>
        <w:t>ิ่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นมีส่วนร่วมด้วย ประกอบกับระเบียบกระทรวงมหาดไทย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BA11F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 w:rsidRPr="00BA11F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แก้ไขเพิ่มเติม (ฉบับที่ </w:t>
      </w:r>
      <w:r w:rsidRPr="00BA11FA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BA11F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) พ.ศ. 2559 และ(ฉบับที่ 3) พ.ศ. 2561 </w:t>
      </w:r>
      <w:r w:rsidRPr="00BA11F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ข้อ</w:t>
      </w:r>
      <w:r w:rsidRPr="00BA11F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30</w:t>
      </w:r>
      <w:r w:rsidRPr="00BA11F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BA11FA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BA11F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</w:t>
      </w:r>
      <w:r w:rsidRPr="00BA11F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 </w:t>
      </w:r>
      <w:r w:rsidRPr="00BA11F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กำหนด</w:t>
      </w:r>
      <w:r w:rsidRPr="00BA11F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ให้ผู้บริหารท้องถิ่น</w:t>
      </w:r>
      <w:r w:rsidRPr="00BA11F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เสนอผลการติดตามและประเมินผลต่อสภาท้องถิ่นและคณะกรรมการพัฒนาท้องถิ่น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 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BA11FA" w:rsidRDefault="00BA11FA" w:rsidP="00BA11FA">
      <w:pPr>
        <w:spacing w:before="240"/>
        <w:rPr>
          <w:rFonts w:ascii="TH SarabunIT๙" w:eastAsia="Times New Roman" w:hAnsi="TH SarabunIT๙" w:cs="TH SarabunIT๙" w:hint="cs"/>
          <w:sz w:val="32"/>
          <w:szCs w:val="32"/>
        </w:rPr>
      </w:pPr>
      <w:r w:rsidRPr="00BA11FA">
        <w:rPr>
          <w:rFonts w:ascii="TH SarabunIT๙" w:eastAsia="Times New Roman" w:hAnsi="TH SarabunIT๙" w:cs="TH SarabunIT๙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ดังนั้นเพื่อการปฏิบัติให้เป็นไปตามเจตนารมณ์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ของระเบียบกระทรวงมหาดไทยว่าด้วยการจัดทำแผนพั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ฒนาองค์กรปกครองส่วนท้องถิ่น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เม็กดำ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ในรอบปีงบประมาณ พ.ศ.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2563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มา เพื่อให้ประชาชนได้มีส่วนร่วมในการตรวจสอบและกำกับการบริหารจัดการ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เม็กดำ ดังนี้</w:t>
      </w:r>
    </w:p>
    <w:p w:rsidR="00BA11FA" w:rsidRDefault="00BA11FA" w:rsidP="00BA11FA">
      <w:pPr>
        <w:spacing w:before="240"/>
        <w:rPr>
          <w:b/>
          <w:bCs/>
          <w:sz w:val="32"/>
          <w:szCs w:val="32"/>
        </w:rPr>
      </w:pPr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ก.</w:t>
      </w:r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เม็กดำ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>    ""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ตำบลน่าอยู่ คุณภาพชีวิตดี ประชาชนมีคุณธรรม""</w:t>
      </w:r>
    </w:p>
    <w:p w:rsidR="00244722" w:rsidRPr="00244722" w:rsidRDefault="00BA11FA" w:rsidP="00BA11FA">
      <w:pPr>
        <w:spacing w:before="240"/>
        <w:rPr>
          <w:b/>
          <w:bCs/>
          <w:sz w:val="32"/>
          <w:szCs w:val="32"/>
        </w:rPr>
      </w:pPr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ข.</w:t>
      </w:r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A11F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44722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24472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เม็กดำ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1.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ส่งเสริมและพัฒนาคุณภาพชีวิตของประชาชนให้มีความเข้มแข็งและได้มาตรฐานถูกสุขลักษณะ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2.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ส่งเสริมคุณธรรม จริยธรรม และสืบสานอนุรักษ์ศิลปวัฒนธรรมประเพณีและภูมิปัญญาท้องถิ่น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3.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 กีฬา และนันทนาการ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4.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อนุรักษ์และปรับปรุงทรัพยากรธรรมชาติและสิ่งแวดล้อมให้มีความยั่งยืน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5.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ส่งเสริมและให้ความรู้กับเกษตรกรตามแนวทางปรัชญาเศรษฐกิจพอเพียง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6.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ปรับปรุงและพัฒนาระบบสาธารณูปโภค ให้ได้มาตรฐานและเพียงพอต่อความต้องการของประชาชน เพื่อรองรับการขยายตัวของชุมชนในอนาคตและเศรษฐกิจท้องถิ่น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11FA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7. </w:t>
      </w:r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สร้างระบบการบริหารจัดการที่ดี โดยให้ประชาชนมีส่วนร่วมในการตัดสินใจ การวางแผนพัฒนาการตรวจสอบเพื่อให้เกิดความโปร่งใสในการบริหารและพัฒนาระบบบริหารจัดการให้เป็นไปตามหลัก</w:t>
      </w:r>
      <w:proofErr w:type="spellStart"/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BA11FA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414BD2" w:rsidRDefault="00244722" w:rsidP="00BA11FA">
      <w:pPr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 w:rsidRPr="002447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ค.</w:t>
      </w:r>
      <w:r w:rsidRPr="002447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4472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เม็กดำได้กำหนดยุทธศาสตร์และแนวทางการพัฒนายุทธศาสตร์ไว้ 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ดังนี้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ยุทธศาสตร์พัฒนาด้านคมนาคม</w:t>
      </w:r>
    </w:p>
    <w:p w:rsidR="00244722" w:rsidRDefault="00244722" w:rsidP="00BA11FA">
      <w:pPr>
        <w:spacing w:before="240"/>
        <w:rPr>
          <w:b/>
          <w:bCs/>
          <w:sz w:val="32"/>
          <w:szCs w:val="32"/>
        </w:rPr>
      </w:pPr>
      <w:r w:rsidRPr="00244722">
        <w:rPr>
          <w:rFonts w:ascii="TH SarabunIT๙" w:eastAsia="Times New Roman" w:hAnsi="TH SarabunIT๙" w:cs="TH SarabunIT๙"/>
          <w:sz w:val="32"/>
          <w:szCs w:val="32"/>
        </w:rPr>
        <w:lastRenderedPageBreak/>
        <w:br/>
        <w:t xml:space="preserve">        1.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อุตสาหกรรมและการโยธา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เคหะและชุมชน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ยุทธศาสตร์ด้านแหล่งน้ำ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อุตสาหกรรมและการโยธา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การเกษตร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ยุทธศาสตร์พัฒ</w:t>
      </w:r>
      <w:r w:rsidRPr="00244722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าด้านเศรษฐกิจ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การเกษตร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สร้างความเข้มแข็งของชุมชน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ยุทธศาสตร์พัฒนาด้านส่งเสริมคุณภาพชีวิตของประชาชน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บริหารงานทั่วไป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3.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สังคมสงเคราะห์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4.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สร้างความเข้มแข็งของชุมชน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5.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การศาสนา วัฒนธรรม และนันทนาการ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6.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อุตสาหกรรมและการโยธา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7.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งบกลาง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ยุทศาสตร์พัฒนาด้านการป้องกันและบรรเทาสาธารณภัยและรักษาความสงบเรียบร้อย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รักษาความสงบภายใน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สร้างความเข้มแข็งของชุมชน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ยุทธศาสตร์พัฒนาด้านการเมือง การศึกษา ศาสนาและวัฒนธรรม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บริหารงานทั่วไป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การศึกษา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3.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สร้างความเข้มแข็งของชุมชน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4.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การศาสนา วัฒนธรรม และนันทนาการ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5.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อุตสาหกรรมและการโยธา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ยุทธศาสตร์พัฒนาด้านทรัพยากรธรรมชาติและสิ่งแวดล้อม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อุตสาหกรรมและการโยธา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3.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การเกษตร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ยุทธศาสตร์พัฒนาด้านประสิทธิภาพการบริหารจัดการและบริการ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บริหารงานทั่วไป</w:t>
      </w:r>
      <w:r w:rsidRPr="0024472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244722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อุตสาหกรรมและการโยธา</w:t>
      </w:r>
    </w:p>
    <w:p w:rsidR="00244722" w:rsidRPr="00244722" w:rsidRDefault="00244722" w:rsidP="00BA11FA">
      <w:pPr>
        <w:spacing w:before="240"/>
        <w:rPr>
          <w:b/>
          <w:bCs/>
          <w:sz w:val="32"/>
          <w:szCs w:val="32"/>
        </w:rPr>
      </w:pPr>
      <w:r w:rsidRPr="002447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ง.</w:t>
      </w:r>
      <w:r w:rsidRPr="002447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4472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</w:p>
    <w:p w:rsidR="00414BD2" w:rsidRDefault="00244722" w:rsidP="0024472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472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องค์การบริหารส่วนตำบลเม็กดำ ได้จัดทำแผนยุทธศาสตร์และแผนพัฒนาท้องถิ่น (พ.ศ. 2561 </w:t>
      </w:r>
      <w:r w:rsidRPr="00244722">
        <w:rPr>
          <w:rFonts w:ascii="TH SarabunIT๙" w:hAnsi="TH SarabunIT๙" w:cs="TH SarabunIT๙"/>
          <w:sz w:val="32"/>
          <w:szCs w:val="32"/>
          <w:cs/>
        </w:rPr>
        <w:t>–</w:t>
      </w:r>
      <w:r w:rsidRPr="00244722">
        <w:rPr>
          <w:rFonts w:ascii="TH SarabunIT๙" w:hAnsi="TH SarabunIT๙" w:cs="TH SarabunIT๙" w:hint="cs"/>
          <w:sz w:val="32"/>
          <w:szCs w:val="32"/>
          <w:cs/>
        </w:rPr>
        <w:t xml:space="preserve"> 2565) ตามกระบวนการที่บัญญัติไว้ในระเบียบกระทรวงมหาดไทย โดยผ่านการมีส่วนร่วมของประชาชน เช่น </w:t>
      </w:r>
    </w:p>
    <w:p w:rsidR="00414BD2" w:rsidRDefault="00414BD2" w:rsidP="00244722">
      <w:pPr>
        <w:rPr>
          <w:rFonts w:ascii="TH SarabunIT๙" w:hAnsi="TH SarabunIT๙" w:cs="TH SarabunIT๙" w:hint="cs"/>
          <w:sz w:val="32"/>
          <w:szCs w:val="32"/>
        </w:rPr>
      </w:pPr>
    </w:p>
    <w:p w:rsidR="00244722" w:rsidRPr="00244722" w:rsidRDefault="00244722" w:rsidP="00244722">
      <w:pPr>
        <w:rPr>
          <w:rFonts w:ascii="TH SarabunIT๙" w:hAnsi="TH SarabunIT๙" w:cs="TH SarabunIT๙"/>
          <w:sz w:val="32"/>
          <w:szCs w:val="32"/>
        </w:rPr>
      </w:pPr>
      <w:r w:rsidRPr="0024472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การจัดทำเวทีประชาคม การประชุมคณะกรรมการสนับสนุนการจัดทำแผนท้องถิ่น การประชุมคณะกรรมการพัฒนาท้องถิ่น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ก่อนนำมาจัดทำโครงการเพื่อพัฒนาพื้นที่ที่บรรจุไว้ในแผนพัฒนาท้องถิ่น (พ.ศ. 2561 </w:t>
      </w:r>
      <w:r w:rsidRPr="00244722">
        <w:rPr>
          <w:rFonts w:ascii="TH SarabunIT๙" w:hAnsi="TH SarabunIT๙" w:cs="TH SarabunIT๙"/>
          <w:sz w:val="32"/>
          <w:szCs w:val="32"/>
          <w:cs/>
        </w:rPr>
        <w:t>–</w:t>
      </w:r>
      <w:r w:rsidRPr="00244722">
        <w:rPr>
          <w:rFonts w:ascii="TH SarabunIT๙" w:hAnsi="TH SarabunIT๙" w:cs="TH SarabunIT๙" w:hint="cs"/>
          <w:sz w:val="32"/>
          <w:szCs w:val="32"/>
          <w:cs/>
        </w:rPr>
        <w:t xml:space="preserve"> 2565) ต่อไป</w:t>
      </w:r>
    </w:p>
    <w:p w:rsidR="00244722" w:rsidRDefault="00244722" w:rsidP="002447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472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องค์การบริหารส่วนตำบลเม็กดำได้ประกาศใช้แผนพัฒนาท้องถิ่น (พ.ศ. 2561 </w:t>
      </w:r>
      <w:r w:rsidRPr="00244722">
        <w:rPr>
          <w:rFonts w:ascii="TH SarabunIT๙" w:hAnsi="TH SarabunIT๙" w:cs="TH SarabunIT๙"/>
          <w:sz w:val="32"/>
          <w:szCs w:val="32"/>
          <w:cs/>
        </w:rPr>
        <w:t>–</w:t>
      </w:r>
      <w:r w:rsidRPr="00244722">
        <w:rPr>
          <w:rFonts w:ascii="TH SarabunIT๙" w:hAnsi="TH SarabunIT๙" w:cs="TH SarabunIT๙" w:hint="cs"/>
          <w:sz w:val="32"/>
          <w:szCs w:val="32"/>
          <w:cs/>
        </w:rPr>
        <w:t xml:space="preserve"> 2565) เมื่อวันที่ 14 เดือน มิถุนายน  พ.ศ. 2562 โดยได้กำหนดโครงการที่จะดำเนินการตามแผนพัฒนาท้องถิ่น (พ.ศ. 2561 </w:t>
      </w:r>
      <w:r w:rsidRPr="00244722">
        <w:rPr>
          <w:rFonts w:ascii="TH SarabunIT๙" w:hAnsi="TH SarabunIT๙" w:cs="TH SarabunIT๙"/>
          <w:sz w:val="32"/>
          <w:szCs w:val="32"/>
          <w:cs/>
        </w:rPr>
        <w:t>–</w:t>
      </w:r>
      <w:r w:rsidRPr="00244722">
        <w:rPr>
          <w:rFonts w:ascii="TH SarabunIT๙" w:hAnsi="TH SarabunIT๙" w:cs="TH SarabunIT๙" w:hint="cs"/>
          <w:sz w:val="32"/>
          <w:szCs w:val="32"/>
          <w:cs/>
        </w:rPr>
        <w:t xml:space="preserve"> 2565)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485"/>
        <w:gridCol w:w="1086"/>
        <w:gridCol w:w="485"/>
        <w:gridCol w:w="1086"/>
        <w:gridCol w:w="485"/>
        <w:gridCol w:w="1086"/>
        <w:gridCol w:w="485"/>
        <w:gridCol w:w="1086"/>
        <w:gridCol w:w="485"/>
        <w:gridCol w:w="1101"/>
      </w:tblGrid>
      <w:tr w:rsidR="00414BD2" w:rsidRPr="00414BD2" w:rsidTr="00414BD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2565</w:t>
            </w:r>
          </w:p>
        </w:tc>
      </w:tr>
      <w:tr w:rsidR="00414BD2" w:rsidRPr="00414BD2" w:rsidTr="00414BD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102,878,400.00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102,878,400.00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102,878,400.00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102,878,400.00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102,878,400.00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ยุทธศาสตร์ด้านแหล่งน้ำ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54,550,000.00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54,550,000.00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54,550,000.00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54,550,000.00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54,550,000.00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</w:t>
            </w: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น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890,000.00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16,735,180.00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16,735,180.00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16,735,180.00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16,735,180.00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16,735,180.00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ยุทศาสตร์พัฒนาด้านการป้องกันและบรรเทาสาธารณภัยและรักษาความสงบเรียบร้อย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1,015,000.00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1,015,000.00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1,215,000.00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1,215,000.00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1,215,000.00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11,729,580.00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11,729,580.00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11,729,580.00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11,729,580.00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11,724,585.00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600,000.00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ยุทธศาสตร์พัฒนาด้านประสิทธิภาพการบริหารจัดการและบริการ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8,590,400.00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8,590,400.00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8,590,400.00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8,590,400.00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8,590,400.00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196,988,560.00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196,988,560.00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197,188,560.00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197,188,560.00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197,183,565.00</w:t>
            </w:r>
          </w:p>
        </w:tc>
      </w:tr>
    </w:tbl>
    <w:p w:rsidR="00414BD2" w:rsidRPr="00414BD2" w:rsidRDefault="00414BD2" w:rsidP="00414BD2">
      <w:pPr>
        <w:rPr>
          <w:rFonts w:ascii="TH SarabunIT๙" w:hAnsi="TH SarabunIT๙" w:cs="TH SarabunIT๙"/>
          <w:sz w:val="32"/>
          <w:szCs w:val="32"/>
        </w:rPr>
      </w:pPr>
    </w:p>
    <w:p w:rsidR="00414BD2" w:rsidRPr="00414BD2" w:rsidRDefault="00414BD2" w:rsidP="00414BD2">
      <w:pPr>
        <w:rPr>
          <w:rFonts w:ascii="TH SarabunIT๙" w:hAnsi="TH SarabunIT๙" w:cs="TH SarabunIT๙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Default="00414BD2" w:rsidP="00414BD2">
      <w:pPr>
        <w:rPr>
          <w:rFonts w:ascii="TH SarabunIT๙" w:hAnsi="TH SarabunIT๙" w:cs="TH SarabunIT๙" w:hint="cs"/>
          <w:sz w:val="32"/>
          <w:szCs w:val="32"/>
        </w:rPr>
      </w:pPr>
    </w:p>
    <w:p w:rsidR="00414BD2" w:rsidRPr="00414BD2" w:rsidRDefault="00414BD2" w:rsidP="00414BD2">
      <w:pPr>
        <w:rPr>
          <w:rFonts w:ascii="TH SarabunIT๙" w:hAnsi="TH SarabunIT๙" w:cs="TH SarabunIT๙"/>
          <w:sz w:val="32"/>
          <w:szCs w:val="32"/>
        </w:rPr>
      </w:pPr>
    </w:p>
    <w:p w:rsidR="00414BD2" w:rsidRPr="00414BD2" w:rsidRDefault="005C487D" w:rsidP="00414BD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จ.</w:t>
      </w:r>
      <w:r w:rsidR="00414BD2" w:rsidRPr="00414BD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br/>
      </w:r>
      <w:r w:rsidR="00414BD2" w:rsidRPr="00414B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14BD2" w:rsidRPr="00414B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r w:rsidR="00414BD2" w:rsidRPr="00414BD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เม็กดำ ได้ประกาศใช้ข้อบัญญัติงบประมาณ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="00414BD2" w:rsidRPr="00414BD2">
        <w:rPr>
          <w:rFonts w:ascii="TH SarabunIT๙" w:eastAsia="Times New Roman" w:hAnsi="TH SarabunIT๙" w:cs="TH SarabunIT๙" w:hint="cs"/>
          <w:sz w:val="32"/>
          <w:szCs w:val="32"/>
          <w:cs/>
        </w:rPr>
        <w:t>87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>29,</w:t>
      </w:r>
      <w:r w:rsidR="00414BD2" w:rsidRPr="00414BD2">
        <w:rPr>
          <w:rFonts w:ascii="TH SarabunIT๙" w:eastAsia="Times New Roman" w:hAnsi="TH SarabunIT๙" w:cs="TH SarabunIT๙" w:hint="cs"/>
          <w:sz w:val="32"/>
          <w:szCs w:val="32"/>
          <w:cs/>
        </w:rPr>
        <w:t>565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,010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14BD2" w:rsidRPr="00414BD2" w:rsidRDefault="00414BD2" w:rsidP="00414BD2">
      <w:pPr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5268" w:type="pct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  <w:gridCol w:w="915"/>
        <w:gridCol w:w="1836"/>
      </w:tblGrid>
      <w:tr w:rsidR="00414BD2" w:rsidRPr="00414BD2" w:rsidTr="00414BD2">
        <w:trPr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  <w:r w:rsidRPr="00414BD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br/>
            </w:r>
            <w:r w:rsidRPr="00414BD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ตามข้อบัญญัติ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ยุทธศาสตร์พัฒนาด้านคมนาคม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6,968,700.00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ยุทธศาสตร์ด้านแหล่งน้ำ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535,090.00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ยุทธศาสตร์พัฒ</w:t>
            </w:r>
            <w:r w:rsidRPr="00414BD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</w:t>
            </w: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170,000.00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14,707,800.00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ยุทศาสตร์พัฒนาด้านการป้องกันและบรรเทาสาธารณภัยและรักษาความสงบเรียบร้อย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278,000.00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6,177,210.00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ยุทธศาสตร์พัฒนาด้านทรัพยากรธรรมชาติและสิ่งแวดล้อม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170,000.00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ยุทธศาสตร์พัฒนาด้านประสิทธิภาพการบริหารจัดการและบริการ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558,210.00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8</w:t>
            </w:r>
            <w:r w:rsidRPr="00414BD2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29,565010.00</w:t>
            </w:r>
          </w:p>
        </w:tc>
      </w:tr>
    </w:tbl>
    <w:p w:rsidR="00414BD2" w:rsidRPr="00414BD2" w:rsidRDefault="00414BD2" w:rsidP="00414BD2">
      <w:pPr>
        <w:rPr>
          <w:rFonts w:ascii="TH SarabunIT๙" w:hAnsi="TH SarabunIT๙" w:cs="TH SarabunIT๙"/>
          <w:sz w:val="32"/>
          <w:szCs w:val="32"/>
        </w:rPr>
      </w:pPr>
    </w:p>
    <w:p w:rsidR="00414BD2" w:rsidRDefault="00414BD2" w:rsidP="00414BD2">
      <w:pPr>
        <w:rPr>
          <w:rFonts w:ascii="THSarabunNew" w:eastAsia="Times New Roman" w:hAnsi="THSarabunNew" w:cs="TH SarabunIT๙"/>
          <w:sz w:val="32"/>
          <w:szCs w:val="32"/>
        </w:rPr>
      </w:pPr>
      <w:r w:rsidRPr="00414BD2">
        <w:rPr>
          <w:rFonts w:ascii="THSarabunNew" w:eastAsia="Times New Roman" w:hAnsi="THSarabunNew" w:cs="TH SarabunIT๙"/>
          <w:sz w:val="32"/>
          <w:szCs w:val="32"/>
          <w:cs/>
        </w:rPr>
        <w:t xml:space="preserve">รายละเอียดโครงการในข้อบัญญัติงบประมาณ </w:t>
      </w:r>
      <w:r w:rsidRPr="00414BD2">
        <w:rPr>
          <w:rFonts w:ascii="THSarabunNew" w:eastAsia="Times New Roman" w:hAnsi="THSarabunNew" w:cs="TH SarabunIT๙" w:hint="cs"/>
          <w:sz w:val="32"/>
          <w:szCs w:val="32"/>
          <w:cs/>
        </w:rPr>
        <w:t>องค์การบริหารส่วนตำบล</w:t>
      </w:r>
      <w:r w:rsidRPr="00414BD2">
        <w:rPr>
          <w:rFonts w:ascii="THSarabunNew" w:eastAsia="Times New Roman" w:hAnsi="THSarabunNew" w:cs="TH SarabunIT๙"/>
          <w:sz w:val="32"/>
          <w:szCs w:val="32"/>
          <w:cs/>
        </w:rPr>
        <w:t>เม็กดำ มีดังนี้</w:t>
      </w:r>
    </w:p>
    <w:p w:rsidR="00414BD2" w:rsidRPr="00414BD2" w:rsidRDefault="005C487D" w:rsidP="00414BD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ฉ. </w:t>
      </w:r>
      <w:r w:rsidR="00414BD2" w:rsidRPr="00414BD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การใช้จ่ายงบประมาณ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ab/>
      </w:r>
      <w:r w:rsidR="00414BD2" w:rsidRPr="00414BD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ม็กดำ มีการใช้จ่ายงบประมาณในการดำเนินโครงการตามข้อบัญญัติงบประมาณ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โดยได้มีการก่อหนี้ผูกพัน/ ลงนามในสัญญา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62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28,312,700.55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มีการเบิกจ่ายงบประมาณ จำนวน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62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27,916,700.55 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4BD2" w:rsidRPr="00414BD2">
        <w:rPr>
          <w:rFonts w:ascii="TH SarabunIT๙" w:eastAsia="Times New Roman" w:hAnsi="TH SarabunIT๙" w:cs="TH SarabunIT๙"/>
          <w:sz w:val="32"/>
          <w:szCs w:val="32"/>
          <w:cs/>
        </w:rPr>
        <w:t>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693"/>
        <w:gridCol w:w="1278"/>
        <w:gridCol w:w="693"/>
        <w:gridCol w:w="1719"/>
      </w:tblGrid>
      <w:tr w:rsidR="00414BD2" w:rsidRPr="00414BD2" w:rsidTr="00414B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การก่อหนี้ผูกพัน/</w:t>
            </w: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การเบิกจ่ายงบประมาณ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6,909,718.23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6,909,718.23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ยุทธศาสตร์ด้านแหล่งน้ำ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521,690.00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521,690.00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</w:t>
            </w: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น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124,200.00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124,200.00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14,523,860.00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14,127,860.00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ยุทศาสตร์พัฒนาด้านการป้องกันและบรรเทาสาธารณภัยและรักษาความสงบเรียบร้อย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37,640.00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37,640.00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5,681,497.32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5,681,497.32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72,195.00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72,195.00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ยุทธศาสตร์พัฒนาด้านประสิทธิภาพการบริหารจัดการและบริการ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441,900.00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441,900.00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28,312,700.55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27,916,700.55</w:t>
            </w:r>
          </w:p>
        </w:tc>
      </w:tr>
    </w:tbl>
    <w:p w:rsidR="00414BD2" w:rsidRPr="00414BD2" w:rsidRDefault="005C487D" w:rsidP="00414BD2">
      <w:pPr>
        <w:rPr>
          <w:rFonts w:ascii="TH SarabunIT๙" w:eastAsia="Times New Roman" w:hAnsi="TH SarabunIT๙" w:cs="TH SarabunIT๙"/>
          <w:sz w:val="32"/>
          <w:szCs w:val="32"/>
        </w:rPr>
      </w:pPr>
      <w:r w:rsidRPr="005C48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ช.</w:t>
      </w:r>
      <w:r w:rsidRPr="005C487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เม็กดำ ได้ดำเนินการโครงการตามเทศบัญญัติงบประมาณ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2563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ในเขตพื้นที่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โดยได้รับความร่วมมือ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การส่งเสริมและสนับสนุนจากภาคประชาชน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ภาครัฐ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และภาคเอกชนในพื้นที่ตลอดจนโครงการต่างๆ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ประสบผลสำเร็จด้วยดี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ก่อให้เกิดประโยชน์แก่ประชาชนทั้งในพื้นที่และพื้นที่ใกล้เคียง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487D">
        <w:rPr>
          <w:rFonts w:ascii="TH SarabunIT๙" w:eastAsia="Times New Roman" w:hAnsi="TH SarabunIT๙" w:cs="TH SarabunIT๙"/>
          <w:sz w:val="32"/>
          <w:szCs w:val="32"/>
          <w:cs/>
        </w:rPr>
        <w:t>โดยมีผลการดำเนินงานที่สำคัญดังนี้</w:t>
      </w:r>
      <w:r w:rsidRPr="005C487D">
        <w:rPr>
          <w:rFonts w:ascii="TH SarabunIT๙" w:eastAsia="Times New Roman" w:hAnsi="TH SarabunIT๙" w:cs="TH SarabunIT๙"/>
          <w:sz w:val="32"/>
          <w:szCs w:val="32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2065"/>
        <w:gridCol w:w="1412"/>
        <w:gridCol w:w="1412"/>
        <w:gridCol w:w="1412"/>
        <w:gridCol w:w="1412"/>
        <w:gridCol w:w="1427"/>
      </w:tblGrid>
      <w:tr w:rsidR="00414BD2" w:rsidRPr="00414BD2" w:rsidTr="00414BD2">
        <w:trPr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ชื่อโครงการตามแผน</w:t>
            </w: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งบตามข้อบัญญัติ/เทศบัญญัติ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คงเหลือ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 บ้านแก่นท้าวหมู่ที่ 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233,000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233,000.00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230,000.00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 บ้านเหล่า หมู่ที่ 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306,000.00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306,000.00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292,000.00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14,000.00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 บ้านหาร</w:t>
            </w:r>
            <w:proofErr w:type="spellStart"/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ฮี</w:t>
            </w:r>
            <w:proofErr w:type="spellEnd"/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 xml:space="preserve"> หมู่ที่ 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297,800.00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297,800.00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287,000.00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10,800.00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 บ้านพะยอม หมู่ที่ 6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304,000.00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304,000.00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5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ค่าก่อสร้างถนนคอนกรีตเสริมเหล็กบ้านหนองไผ่ หมู่ที่ 10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296,300.00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296,300.00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279,869.00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16,431.00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6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ค่าก่อสร้างถนนคอนกรีตเสริมเหล็กบ้านสำโรง หมู่ที่ 11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304,600.00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304,600.00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293,000.00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11,600.00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7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 บ้านโคกจันทร์หอม หมู่ที่ 12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161,900.00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161,900.00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157,000.00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4,900.00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8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ค่าก่อสร้างถนนคอนกรีตเสริมเหล็กบ้านโนนสำราญ หมู่ที่ 19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315,900.00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315,900.00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309,000.00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6,900.00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9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 บ้านเหล่าหนองขามหมู่ที่ 22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42,400.00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42,400.00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41,000.00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1,400.00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10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 บ้านเม็กดำ หมู่ที่ 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321,900.00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321,900.00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311,000.00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10,900.00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11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ค่าก่อสร้างถนนคันดิน บ้านดอนไผ่งาม หมู่ที่ 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326,000.00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326,000.00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19,000.00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12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ค่าก่อสร้างถนนคันดิน บ้านเหล่างิ้ว หมู่ที่ 14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272,000.00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272,000.00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265,900.00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6,100.00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13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ค่าก่อสร้างถนนคันดิน บ้านดงหนองไผ่ หมู่ที่ 16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314,700.00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314,700.00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302,000.00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12,700.00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14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ค่าก่อสร้างถนนคันดินบ้านเม็กน้อย หมู่ที่ 17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191,000.00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191,000.00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189,000.00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15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ค่าก่อสร้างถนนคันดิน บ้าน</w:t>
            </w:r>
            <w:proofErr w:type="spellStart"/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ดงด</w:t>
            </w:r>
            <w:proofErr w:type="spellEnd"/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วน หมู่ที่ 20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311,000.00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311,000.00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297,000.00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14,000.00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16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ค่าก่อสร้างถนนคอนกรีตเสริมเหล็ก บ้านแก่นท้าว หมู่ที่ 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102,000.00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102,000.00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101,000.00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1,000.00</w:t>
            </w:r>
          </w:p>
        </w:tc>
      </w:tr>
      <w:tr w:rsidR="00414BD2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17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Default="00414BD2" w:rsidP="00414BD2">
            <w:pPr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ค่าก่อสร้างร่องระบายน้ำคอนกรีตเสริมเหล็กบ้านตาลอก หมู่ที่ 5</w:t>
            </w:r>
          </w:p>
          <w:p w:rsidR="005C487D" w:rsidRDefault="005C487D" w:rsidP="00414BD2">
            <w:pPr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</w:p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335,000.00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BD2" w:rsidRPr="00414BD2" w:rsidRDefault="00414BD2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5,000.00</w:t>
            </w:r>
          </w:p>
        </w:tc>
      </w:tr>
      <w:tr w:rsidR="005C487D" w:rsidRPr="00414BD2" w:rsidTr="00EA6545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EA6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b/>
                <w:bCs/>
                <w:sz w:val="18"/>
                <w:szCs w:val="18"/>
                <w:cs/>
              </w:rPr>
              <w:lastRenderedPageBreak/>
              <w:t>ที่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EA6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ยุทธศาสตร์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EA6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ชื่อโครงการตามแผน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EA6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EA6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ลงนามสัญญา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EA6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เบิกจ่าย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EA6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คงเหลือ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Default="005C487D" w:rsidP="00414BD2">
            <w:pPr>
              <w:jc w:val="center"/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18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Default="005C487D" w:rsidP="00414BD2">
            <w:pPr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Default="005C487D" w:rsidP="00414BD2">
            <w:pPr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ค่าก่อสร้างร่างระบายน้ำคอนกรีตเสริมเหล็กพร้อมฝาปิด หมู่ที่ 18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Default="005C487D" w:rsidP="00414BD2">
            <w:pPr>
              <w:jc w:val="right"/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Default="005C487D" w:rsidP="00186B0A">
            <w:pPr>
              <w:jc w:val="right"/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</w:p>
          <w:p w:rsidR="005C487D" w:rsidRPr="00414BD2" w:rsidRDefault="005C487D" w:rsidP="00186B0A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Default="005C487D" w:rsidP="00186B0A">
            <w:pPr>
              <w:jc w:val="right"/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</w:p>
          <w:p w:rsidR="005C487D" w:rsidRPr="00414BD2" w:rsidRDefault="005C487D" w:rsidP="00186B0A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301,800.00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Default="005C487D" w:rsidP="00414BD2">
            <w:pPr>
              <w:jc w:val="right"/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3,200.00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19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ปรับปรุงถนนดินลงหินคลุกบ้านตาลอก หมู่ที่ 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303,000.00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303,000.00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288,000.00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15,000.00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20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ปรับปรุงถนนดินลงหินคลุกบ้านหนองดินสอ หมู่ที่ 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230,000.00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230,000.00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227,000.00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21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ค่าปรับปรุงถนนดินลงหินคลุกบ้านโคกจันทร์หอม หมู่ที่ 12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146,000.00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146,000.00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142,000.00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22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ถนนคอนกรีตเสริมเหล็ก บ้านเม็กน้อย หมู่ที่ 17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73,000.00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73,000.00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70,000.00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23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 xml:space="preserve">ค่าปรับปรุงถนน </w:t>
            </w:r>
            <w:proofErr w:type="spellStart"/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คสล</w:t>
            </w:r>
            <w:proofErr w:type="spellEnd"/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.บ้าน</w:t>
            </w:r>
            <w:proofErr w:type="spellStart"/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ดงด</w:t>
            </w:r>
            <w:proofErr w:type="spellEnd"/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วน หมู่ที่ 20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50,000.00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50,000.00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49,500.00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500.00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24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ค่าปรับปรุงถนนดินโดยลงหินคลุกบ้านน้อยพัฒนา หมู่ที่ 21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265,000.00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265,000.00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256,000.00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9,000.00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25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ยุทธศาสตร์พัฒนาด้านคมนาคม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อุดหนุนการไฟฟ้าส่วนภูมิภาค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1,156,200.00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1,097,218.23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1,097,218.23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58,981.77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26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ยุทธศาสตร์ด้านแหล่งน้ำ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ค่าจ้างเหมาขุดลอกหนองโดนเหนือ บ้านมะเห็บ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หมู่ที่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421,300.00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407,900.00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407,900.00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13,400.00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27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ยุทธศาสตร์ด้านแหล่งน้ำ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ค่าปรับปรุงระบบประปา หมู่ที่ 20 ถึง ร้านค้าชุมชน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113,790.00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113,790.00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113,790.00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28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</w:t>
            </w: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น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าด้านเศรษฐกิจ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ค่าใช้จ่ายโครงการส่งเสริมหมู่บ้านเศรษฐกิจพอเพียง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127,200.00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124,200.00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124,200.00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29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วัสดุวิทยาศาสตร์หรือการแพทย์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147,000.00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30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ค่าใช้จ่ายตามโครงการรณรงค์ป้องกันและกำจัดโรคติดต่อ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930.00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930.00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19,070.00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31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ค่าใช้จ่ายตามโครงการสัตว์ปลอดโรคคนปลอดภัย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43,200.00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43,200.00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36,800.00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32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อุดหนุนคณะกรรมการหมู่บ้าน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33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ค่าจัดซื้อเครื่องพ่นหมอกควัน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118,000.00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118,000.00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118,000.00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34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ค่าใช้จ่ายโครงการฝึกอบรมอาชีพให้กับประชาชนในเขตพื้นที่องค์การบริหารส่วนตำบลเม็กดำ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19,180.00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19,180.00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40,820.00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35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ค่าใช้จ่ายโครงการส่งเสริมและอบรมพัฒนาศักยภาพกลุ่มสตรีภายในตำบล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20,150.00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20,150.00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9,850.00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36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ค่าก่อสร้างซุ้มประตูทางเข้าหมู่บ้านชุมชนบ้านแก่นท้าว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396,000.00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37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ค่าก่อสร้างศาลากลางบ้าน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บ้านเหล่าหนองขาม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หมู่ที่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 22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247,500.00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247,500.00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2,500.00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38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ค่าก่อสร้างศาลากลางบ้าน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บ้าน</w:t>
            </w: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นาเจริญ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หมู่ที่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 15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260,000.00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260,000.00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3,000.000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39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เบี้ยยังชีพผู้สูงอายุ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9,791,200.00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9,782,100.00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9,782,100.00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9,100.00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40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เบี้ยยังชีพคนพิการ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2,671,600.00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2,664,800.00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2,664,800.00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6,800.00</w:t>
            </w:r>
          </w:p>
        </w:tc>
      </w:tr>
      <w:tr w:rsidR="005C487D" w:rsidRPr="00414BD2" w:rsidTr="005C487D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5C487D" w:rsidRPr="00414BD2" w:rsidRDefault="005C487D" w:rsidP="009C7B5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ที่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5C487D" w:rsidRPr="00414BD2" w:rsidRDefault="005C487D" w:rsidP="009C7B5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5C487D" w:rsidRPr="00414BD2" w:rsidRDefault="005C487D" w:rsidP="009C7B5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ชื่อโครงการตามแผน</w:t>
            </w: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5C487D" w:rsidRPr="00414BD2" w:rsidRDefault="005C487D" w:rsidP="009C7B5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งบตามข้อบัญญัติ/เทศบัญญัติ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5C487D" w:rsidRPr="00414BD2" w:rsidRDefault="005C487D" w:rsidP="009C7B5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5C487D" w:rsidRPr="00414BD2" w:rsidRDefault="005C487D" w:rsidP="009C7B5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5C487D" w:rsidRPr="00414BD2" w:rsidRDefault="005C487D" w:rsidP="009C7B5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คงเหลือ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41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เบี้ยยังชีพผู้ป่วยเอดส์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108,000.00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108,000.00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2,000.00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42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เงินสมทบกองทุนสวัสดิการชุมชน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43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EA6EBF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เงินสมทบกองทุนระบบหลักประกันสุขภาพท้องถิ่น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44</w:t>
            </w:r>
          </w:p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ยุทศาสตร์พัฒนาด้านการป้องกันและบรรเทาสาธารณภัยและรักษาความสงบ</w:t>
            </w:r>
            <w:r w:rsidRPr="00414BD2">
              <w:rPr>
                <w:rFonts w:ascii="TH SarabunIT๙" w:eastAsia="Times New Roman" w:hAnsi="TH SarabunIT๙" w:cs="TH SarabunIT๙"/>
                <w:sz w:val="14"/>
                <w:szCs w:val="14"/>
                <w:cs/>
              </w:rPr>
              <w:t>เรียบร้อย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ค่าใช้จ่ายในการตั้งจุดบริการประชาชน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6,500.00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6,500.00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8,500.00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45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ยุทศาสตร์พัฒนาด้านการป้องกันและบรรเทาสาธารณภัยและรักษาความสงบเรียบร้อย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ค่าใช้จ่ายตามโครงการฝึกอบรมให้ความรู้เกี่ยวกับการป้องกันและบรรเทาสาธารณภัยเบื้องต้น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46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ยุทศาสตร์พัฒนาด้านการป้องกันและบรรเทาสาธารณภัยและรักษาความสงบเรียบร้อย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ค่าจัดซื้อกระจกโค้งจราจร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11,140.00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11,140.00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13,860.00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47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ค่าอาหารเสริม (นม)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1,784,360.00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1,636,147.32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1,636,147.32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148,212.68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48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ค่าใช้จ่ายตามโครงการสนับสนุนค่าใช้จ่ายการบริหารสถานศึกษา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1,349,050.00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1,348,630.00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1,348,630.00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420.00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49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ค่าใช้จ่ายโครงการจัดงานวันเด็กแห่งชาติ ประจำปี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80,000.00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50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ค่าจ้างเหมาปรับปรุงศูนย์พัฒนาเด็กเล็กขององค์การบริหารส่วนตำบล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104,800.00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104,800.00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104,800.00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51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อุดหนุนโรงเรียนประถมศึกษา และโรงเรียนขยายโอกาสภายในตำบลเม็กดำ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2,404,000.00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2,241,920.00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2,241,920.00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162,080.00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52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ค่าใช้จ่ายในโครงการอบรมคุณธรรมจริยธรรม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70,000.00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70,000.00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70,000.00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53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ค่าใช้จ่ายในการจัดงานมหกรรมสินค้าหนึ่งตำบลหนึ่งผลิตภัณฑ์ ประจำปี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2562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54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อุดหนุนที่ทำการปกครองอำเภอ</w:t>
            </w:r>
            <w:proofErr w:type="spellStart"/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พยัคฆ</w:t>
            </w:r>
            <w:proofErr w:type="spellEnd"/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ภูมิพิสัย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55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ค่าใช้จ่ายในการจัดกิจกรรมสัปดาห์ส่งเสริมพระพุทธศาสนา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56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ยุทธศาสตร์พัฒนาด้านทรัพยากรธรรมชาติและสิ่งแวดล้อม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ค่าใช้จ่ายตามโครงการบริหารจัดการขยะมูลฝอยชุมชน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21,200.00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21,200.00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18,800.00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57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ยุทธศาสตร์พัฒนาด้านทรัพยากรธรรมชาติและสิ่งแวดล้อม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ค่าใช้จ่ายในการปลูกต้นไม้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58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ยุทธศาสตร์พัฒนาด้านทรัพยากรธรรมชาติและสิ่งแวดล้อม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ค่าใช้จ่ายในโครงการอนุรักษ์พันธุกรรมพืชอันเนื่องมาจากพระราชดำริสมเด็จพระเทพรัตนราชสุดาฯ สยามบรมราชกุมารี (</w:t>
            </w:r>
            <w:proofErr w:type="spellStart"/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อพ.ส</w:t>
            </w: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ธ</w:t>
            </w:r>
            <w:proofErr w:type="spellEnd"/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.)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10,995.00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10,995.00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39,005.00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59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ยุทธศาสตร์พัฒนาด้านประสิทธิภาพการบริหารจัดการและบริการ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D071BA" w:rsidRDefault="005C487D" w:rsidP="00414BD2">
            <w:pPr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D071BA"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  <w:t>ค่าใช้จ่ายตามโครงการฝึกอบรมเพื่อเพิ่มประสิทธิภาพและพัฒนาศักยภาพการปฏิบัติงานของบุคลากรองค์การบริหารส่วนตำบลเม็กดำ</w:t>
            </w:r>
            <w:r w:rsidRPr="00D071BA">
              <w:rPr>
                <w:rFonts w:ascii="TH SarabunIT๙" w:eastAsia="Times New Roman" w:hAnsi="TH SarabunIT๙" w:cs="TH SarabunIT๙"/>
                <w:sz w:val="16"/>
                <w:szCs w:val="16"/>
              </w:rPr>
              <w:t xml:space="preserve"> </w:t>
            </w:r>
            <w:r w:rsidRPr="00D071BA"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  <w:t xml:space="preserve">ประจำปี </w:t>
            </w:r>
            <w:r w:rsidRPr="00D071BA">
              <w:rPr>
                <w:rFonts w:ascii="TH SarabunIT๙" w:eastAsia="Times New Roman" w:hAnsi="TH SarabunIT๙" w:cs="TH SarabunIT๙"/>
                <w:sz w:val="16"/>
                <w:szCs w:val="16"/>
              </w:rPr>
              <w:t>2563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400,000.00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399,900.00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399,900.00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100.00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ที่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งบตามข้อบัญญัติ/เทศบัญญัติ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14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คงเหลือ</w:t>
            </w:r>
          </w:p>
        </w:tc>
      </w:tr>
      <w:tr w:rsidR="005C487D" w:rsidRPr="00414BD2" w:rsidTr="005C487D">
        <w:trPr>
          <w:trHeight w:val="952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8957BD">
            <w:pP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  <w:r w:rsidR="00D071BA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0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8957BD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ยุทธศาสตร์พัฒนาด้านประสิทธิภาพการบริหารจัดการและบริการ</w:t>
            </w:r>
          </w:p>
          <w:p w:rsidR="005C487D" w:rsidRPr="00414BD2" w:rsidRDefault="005C487D" w:rsidP="008957BD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5C487D" w:rsidRPr="00414BD2" w:rsidRDefault="005C487D" w:rsidP="008957BD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5C487D" w:rsidRPr="00414BD2" w:rsidRDefault="005C487D" w:rsidP="008957BD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5C487D" w:rsidRPr="00414BD2" w:rsidRDefault="005C487D" w:rsidP="008957BD">
            <w:pPr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Default="005C487D" w:rsidP="008957BD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- 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เพื่อจ่ายเป็นค่าจ้างเหมาสำรวจความพึงพอใจของผู้รับบริการองค์การบริหารส่วนตำบลเม็กดำ</w:t>
            </w:r>
          </w:p>
          <w:p w:rsidR="005C487D" w:rsidRPr="00414BD2" w:rsidRDefault="005C487D" w:rsidP="008957BD">
            <w:pPr>
              <w:rPr>
                <w:rFonts w:ascii="TH SarabunIT๙" w:eastAsia="Times New Roman" w:hAnsi="TH SarabunIT๙" w:cs="TH SarabunIT๙" w:hint="cs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8957BD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8957BD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8957BD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20,000.00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8957BD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BA094B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6</w:t>
            </w: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87D" w:rsidRPr="00414BD2" w:rsidRDefault="005C487D" w:rsidP="00BA094B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ยุทธศาสตร์พัฒนาด้านประสิทธิภาพการบริหารจัดการและบริการ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87D" w:rsidRPr="00414BD2" w:rsidRDefault="005C487D" w:rsidP="00BA094B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อุดหนุนองค์การบริหารส่วนตำบลเมืองเตา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BA094B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BA094B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BA094B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15,000.00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87D" w:rsidRPr="00414BD2" w:rsidRDefault="005C487D" w:rsidP="00BA094B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5C487D" w:rsidRPr="00414BD2" w:rsidTr="00414BD2">
        <w:trPr>
          <w:trHeight w:val="37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62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ยุทธศาสตร์พัฒนาด้านประสิทธิภาพการบริหารจัดการและบริการ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7D" w:rsidRPr="00414BD2" w:rsidRDefault="005C487D" w:rsidP="00414BD2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ค่าใช้จ่ายในการเช่าพื้นที่บริการอินเตอร์เน็ตและจดทะเบียนโดเมน</w:t>
            </w:r>
            <w:proofErr w:type="spellStart"/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เนม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7,000.00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7D" w:rsidRPr="00414BD2" w:rsidRDefault="005C487D" w:rsidP="00414BD2">
            <w:pPr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414BD2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</w:tbl>
    <w:p w:rsidR="00414BD2" w:rsidRPr="00414BD2" w:rsidRDefault="00414BD2" w:rsidP="00414B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845"/>
        <w:gridCol w:w="1715"/>
        <w:gridCol w:w="845"/>
        <w:gridCol w:w="1919"/>
      </w:tblGrid>
      <w:tr w:rsidR="00EA6EBF" w:rsidRPr="00EA6EBF" w:rsidTr="00FE36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A6EBF" w:rsidRPr="00EA6EBF" w:rsidRDefault="00EA6EBF" w:rsidP="00EA6E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A6EBF" w:rsidRPr="00EA6EBF" w:rsidRDefault="00EA6EBF" w:rsidP="00EA6E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A6EBF" w:rsidRPr="00EA6EBF" w:rsidRDefault="00EA6EBF" w:rsidP="00EA6E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A6EBF" w:rsidRPr="00EA6EBF" w:rsidRDefault="00EA6EBF" w:rsidP="00EA6E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A6EBF" w:rsidRPr="00EA6EBF" w:rsidRDefault="00EA6EBF" w:rsidP="00EA6E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ยุทธศาสตร์พัฒนาด้านคมนาคม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6,909,718.23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6,909,718.23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ยุทธศาสตร์ด้านแหล่งน้ำ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521,690.00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521,690.00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124,200.00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124,200.00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ยุทธศาสตร์พัฒนาด้านส่งเสริมคุณภาพชีวิตของประชาชน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14,523,860.00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14,127,860.00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ยุทศาสตร์พัฒนาด้านการป้องกันและบรรเทาสาธารณภัยและรักษาความสงบเรียบร้อย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37,640.00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37,640.00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ยุทธศาสตร์พัฒนาด้านการเมือง 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5,681,497.32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5,681,497.32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72,195.00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72,195.00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ยุทธศาสตร์พัฒนาด้านประสิทธิภาพการบริหารจัดการและบริการ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441,900.00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441,900.00</w:t>
            </w:r>
          </w:p>
        </w:tc>
      </w:tr>
      <w:tr w:rsidR="00EA6EBF" w:rsidRPr="00EA6EBF" w:rsidTr="00FE369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28,312,700.55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EBF" w:rsidRPr="00EA6EBF" w:rsidRDefault="00EA6EBF" w:rsidP="00EA6EB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6E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27,916,700.55</w:t>
            </w:r>
          </w:p>
        </w:tc>
      </w:tr>
    </w:tbl>
    <w:p w:rsidR="00414BD2" w:rsidRDefault="00414BD2" w:rsidP="00414B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</w:rPr>
      </w:pPr>
    </w:p>
    <w:p w:rsidR="00624CD2" w:rsidRDefault="00624CD2" w:rsidP="00414B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</w:rPr>
      </w:pPr>
    </w:p>
    <w:p w:rsidR="00624CD2" w:rsidRDefault="00624CD2" w:rsidP="00414B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</w:rPr>
      </w:pPr>
    </w:p>
    <w:p w:rsidR="00624CD2" w:rsidRDefault="00624CD2" w:rsidP="00414B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</w:rPr>
      </w:pPr>
    </w:p>
    <w:p w:rsidR="00624CD2" w:rsidRDefault="00624CD2" w:rsidP="00414B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</w:rPr>
      </w:pPr>
    </w:p>
    <w:p w:rsidR="00624CD2" w:rsidRPr="00624CD2" w:rsidRDefault="00624CD2" w:rsidP="00414B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tbl>
      <w:tblPr>
        <w:tblW w:w="933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</w:tblGrid>
      <w:tr w:rsidR="00624CD2" w:rsidRPr="00624CD2" w:rsidTr="00624CD2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24CD2" w:rsidRPr="00624CD2" w:rsidRDefault="00624CD2" w:rsidP="00624CD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4C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ซ.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คณะกรรมการ</w:t>
            </w:r>
            <w:r w:rsidRPr="00624C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คณะกรรมการพัฒนาท้องถิ่น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1804"/>
              <w:gridCol w:w="1934"/>
              <w:gridCol w:w="1457"/>
              <w:gridCol w:w="1980"/>
            </w:tblGrid>
            <w:tr w:rsidR="00624CD2" w:rsidRPr="00624CD2" w:rsidTr="00624CD2">
              <w:trPr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email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นายสายันต์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ยกน้อยวงษ์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ประธาน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นายทองคำ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รอดสุโข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นายทองสุข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แก้วสวัสดิ์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นายสมบัติ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ศรีแก้ว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นายบุญมา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รอดสุโข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นายทวีศักดิ์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พลทองมาก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นายบุญเรือง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ยางนอก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บุด</w:t>
                  </w:r>
                  <w:proofErr w:type="spellEnd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ดา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จันทะสอน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นายบุญส่ง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อันวิเศษ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ผู้อำนวยการโรงเรียนบ้านเม็กดำ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ผู้อำนวยการโรงเรียนบ้านเหล่า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ผู้อำนวยการโรงเรียนบ้านแก่นท้าว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ผู้อำนวยการโรงพยาบาลส่งเสริมสุขภาพตำบลบ้านแก่นท้าว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นายสมร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จันทะสอน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นายครอง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บุญหลาย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นายประสาร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บุญหลง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นายจำเนียร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สุคำภา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กรรมการและเลขานุการ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1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นายบุญเยี่ยม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หม้อมีสุข</w:t>
                  </w:r>
                </w:p>
              </w:tc>
              <w:tc>
                <w:tcPr>
                  <w:tcW w:w="9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ผู้ช่วยเลขานุการ</w:t>
                  </w:r>
                </w:p>
              </w:tc>
              <w:tc>
                <w:tcPr>
                  <w:tcW w:w="10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624CD2" w:rsidRDefault="00624CD2" w:rsidP="00624CD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4CD2" w:rsidRDefault="00624CD2" w:rsidP="00624CD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4CD2" w:rsidRPr="00624CD2" w:rsidRDefault="00624CD2" w:rsidP="00624CD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4C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24CD2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คณะกรรมการ ติดตามแผน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934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1550"/>
              <w:gridCol w:w="1530"/>
              <w:gridCol w:w="1152"/>
              <w:gridCol w:w="2289"/>
            </w:tblGrid>
            <w:tr w:rsidR="00624CD2" w:rsidRPr="00624CD2" w:rsidTr="00624CD2">
              <w:trPr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เบอร์มือถือ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email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นายวีระ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ภาจันทร์คู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ประธาน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นายเจริญศักดิ์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สุระพล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นายเลียว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โคตร</w:t>
                  </w:r>
                  <w:proofErr w:type="spellStart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สุวรรณ์</w:t>
                  </w:r>
                  <w:proofErr w:type="spellEnd"/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นางสาวอุทิศา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ไกรจันทร์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นายทวี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หลงสอน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นายสมศรี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มลิ</w:t>
                  </w:r>
                  <w:proofErr w:type="spellEnd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เลิศ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นายกาสี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ยกน้อยวงษ์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นายเตียง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ยอดสนิท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นายอมร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แห</w:t>
                  </w:r>
                  <w:proofErr w:type="spellStart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ลมไธ</w:t>
                  </w:r>
                  <w:proofErr w:type="spellEnd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สง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นางสาวยวนใจ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เอกสันติ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ศุภ</w:t>
                  </w:r>
                  <w:proofErr w:type="spellEnd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นิจ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ชาทะศรี</w:t>
                  </w: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กรรมการและเลขานุการ</w:t>
                  </w:r>
                </w:p>
              </w:tc>
              <w:tc>
                <w:tcPr>
                  <w:tcW w:w="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624CD2" w:rsidRPr="00624CD2" w:rsidRDefault="00624CD2" w:rsidP="00624CD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4C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คณะกรรมการสนับสนุนการจัดทำแผนพัฒนาท้องถิ่น</w:t>
            </w:r>
            <w:r w:rsidRPr="00624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992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2062"/>
              <w:gridCol w:w="1555"/>
              <w:gridCol w:w="1553"/>
              <w:gridCol w:w="2075"/>
            </w:tblGrid>
            <w:tr w:rsidR="00624CD2" w:rsidRPr="00624CD2" w:rsidTr="00624CD2">
              <w:trPr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624CD2" w:rsidRPr="00624CD2" w:rsidRDefault="00624CD2" w:rsidP="00624CD2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email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นายจำเนียร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สุคำภา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ประธาน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นายบุญส่ง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สาน</w:t>
                  </w:r>
                  <w:proofErr w:type="spellStart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ไธ</w:t>
                  </w:r>
                  <w:proofErr w:type="spellEnd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สง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นายธนพงศ์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ศรีอ่อนหล้า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นางสาวปราณี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มะลิลา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ศุภ</w:t>
                  </w:r>
                  <w:proofErr w:type="spellEnd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นิจ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ชาทะศรี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นางสาวยวนใจ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เอกสันติ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นายประมวล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ศรีสุวรรณ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นายอิสระ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ยอดเจริญ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นายพรชัย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สาริมา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นายบุญเยี่ยม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หม้อมีสุข</w:t>
                  </w:r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กรรมการและเลขานุการ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624CD2" w:rsidRPr="00624CD2" w:rsidTr="00624CD2">
              <w:trPr>
                <w:trHeight w:val="375"/>
                <w:tblCellSpacing w:w="15" w:type="dxa"/>
              </w:trPr>
              <w:tc>
                <w:tcPr>
                  <w:tcW w:w="13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นายสุทัด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ศรี</w:t>
                  </w:r>
                  <w:proofErr w:type="spellStart"/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สุวรรณ์</w:t>
                  </w:r>
                  <w:proofErr w:type="spellEnd"/>
                </w:p>
              </w:tc>
              <w:tc>
                <w:tcPr>
                  <w:tcW w:w="10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ผู้ช่วยเลขานุการ</w:t>
                  </w:r>
                </w:p>
              </w:tc>
              <w:tc>
                <w:tcPr>
                  <w:tcW w:w="7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0885650029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CD2" w:rsidRPr="00624CD2" w:rsidRDefault="00624CD2" w:rsidP="00624CD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4CD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624CD2" w:rsidRPr="00624CD2" w:rsidRDefault="00624CD2" w:rsidP="00624CD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14BD2" w:rsidRPr="00624CD2" w:rsidRDefault="00414BD2" w:rsidP="00414B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624CD2" w:rsidRDefault="00624CD2" w:rsidP="00624C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624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4CD2">
        <w:rPr>
          <w:rFonts w:ascii="TH SarabunIT๙" w:eastAsia="Times New Roman" w:hAnsi="TH SarabunIT๙" w:cs="TH SarabunIT๙"/>
          <w:sz w:val="32"/>
          <w:szCs w:val="32"/>
          <w:cs/>
        </w:rPr>
        <w:t>หากประชาชนทุกท่านหรือหน่วยงานราชการต่างๆ</w:t>
      </w:r>
      <w:r w:rsidRPr="00624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4CD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ที่เกี่ยวข้องมีข้อสงสัยหรือมีความประสงค์จะเสนอตวามคิดเห็นหรือข้อเสนอแนะ การบริหารงานขอ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งองค์การบริหารส่วนตำบล</w:t>
      </w:r>
      <w:r w:rsidRPr="00624CD2">
        <w:rPr>
          <w:rFonts w:ascii="TH SarabunIT๙" w:eastAsia="Times New Roman" w:hAnsi="TH SarabunIT๙" w:cs="TH SarabunIT๙"/>
          <w:sz w:val="32"/>
          <w:szCs w:val="32"/>
          <w:cs/>
        </w:rPr>
        <w:t>เม็กดำทราบ</w:t>
      </w:r>
      <w:r w:rsidRPr="00624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4CD2">
        <w:rPr>
          <w:rFonts w:ascii="TH SarabunIT๙" w:eastAsia="Times New Roman" w:hAnsi="TH SarabunIT๙" w:cs="TH SarabunIT๙"/>
          <w:sz w:val="32"/>
          <w:szCs w:val="32"/>
          <w:cs/>
        </w:rPr>
        <w:t>เพื่อจะได้พิจารณาการวางแผนพัฒนาและปรับปรุงการดำเนินการ</w:t>
      </w:r>
      <w:r w:rsidRPr="00624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4CD2">
        <w:rPr>
          <w:rFonts w:ascii="TH SarabunIT๙" w:eastAsia="Times New Roman" w:hAnsi="TH SarabunIT๙" w:cs="TH SarabunIT๙"/>
          <w:sz w:val="32"/>
          <w:szCs w:val="32"/>
          <w:cs/>
        </w:rPr>
        <w:t>ตอบสนองความต้องการของประชาชนในพื้นที่ในระยะต่อไป</w:t>
      </w:r>
      <w:r w:rsidRPr="00624CD2">
        <w:rPr>
          <w:rFonts w:ascii="TH SarabunIT๙" w:eastAsia="Times New Roman" w:hAnsi="TH SarabunIT๙" w:cs="TH SarabunIT๙"/>
          <w:sz w:val="32"/>
          <w:szCs w:val="32"/>
        </w:rPr>
        <w:br/>
        <w:t>  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24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24CD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624CD2" w:rsidRPr="00624CD2" w:rsidRDefault="00624CD2" w:rsidP="00624C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 w:hint="cs"/>
          <w:kern w:val="3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ประกาศ  ณ  วันที่  14   ธันวาคม  พ.ศ. 2563</w:t>
      </w:r>
    </w:p>
    <w:p w:rsidR="00414BD2" w:rsidRDefault="00624CD2" w:rsidP="00624CD2">
      <w:pPr>
        <w:outlineLvl w:val="0"/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   </w:t>
      </w:r>
      <w:bookmarkStart w:id="0" w:name="_GoBack"/>
      <w:bookmarkEnd w:id="0"/>
      <w:r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สายันต์  ยกน้อยวงษ์</w:t>
      </w:r>
    </w:p>
    <w:p w:rsidR="00414BD2" w:rsidRPr="00624CD2" w:rsidRDefault="00624CD2" w:rsidP="00624CD2">
      <w:pPr>
        <w:outlineLvl w:val="0"/>
        <w:rPr>
          <w:rFonts w:ascii="TH SarabunIT๙" w:eastAsia="Times New Roman" w:hAnsi="TH SarabunIT๙" w:cs="TH SarabunIT๙" w:hint="cs"/>
          <w:kern w:val="3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  <w:t>(นายสายันต์  ยกน้อยวงษ์)</w:t>
      </w:r>
    </w:p>
    <w:p w:rsidR="00624CD2" w:rsidRPr="00624CD2" w:rsidRDefault="00624CD2" w:rsidP="00624CD2">
      <w:pPr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 xml:space="preserve">  </w:t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นายกองค์การบริหารส่วนตำบลเม็กดำ</w:t>
      </w:r>
    </w:p>
    <w:p w:rsidR="00414BD2" w:rsidRPr="00244722" w:rsidRDefault="00414BD2" w:rsidP="00624CD2">
      <w:pPr>
        <w:rPr>
          <w:rFonts w:ascii="TH SarabunIT๙" w:hAnsi="TH SarabunIT๙" w:cs="TH SarabunIT๙"/>
          <w:sz w:val="32"/>
          <w:szCs w:val="32"/>
        </w:rPr>
      </w:pPr>
    </w:p>
    <w:sectPr w:rsidR="00414BD2" w:rsidRPr="00244722" w:rsidSect="00414BD2"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C04"/>
    <w:multiLevelType w:val="hybridMultilevel"/>
    <w:tmpl w:val="1EFAE638"/>
    <w:lvl w:ilvl="0" w:tplc="6D04A8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460F0B"/>
    <w:multiLevelType w:val="hybridMultilevel"/>
    <w:tmpl w:val="47560E54"/>
    <w:lvl w:ilvl="0" w:tplc="88442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756C34"/>
    <w:multiLevelType w:val="hybridMultilevel"/>
    <w:tmpl w:val="A7B68E84"/>
    <w:lvl w:ilvl="0" w:tplc="3D149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2731CF"/>
    <w:multiLevelType w:val="hybridMultilevel"/>
    <w:tmpl w:val="06CE63A6"/>
    <w:lvl w:ilvl="0" w:tplc="7116D1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D900C6"/>
    <w:multiLevelType w:val="hybridMultilevel"/>
    <w:tmpl w:val="A5C88412"/>
    <w:lvl w:ilvl="0" w:tplc="F62C79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5684419"/>
    <w:multiLevelType w:val="hybridMultilevel"/>
    <w:tmpl w:val="A928E76A"/>
    <w:lvl w:ilvl="0" w:tplc="E7682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2512C7"/>
    <w:multiLevelType w:val="hybridMultilevel"/>
    <w:tmpl w:val="64462BC6"/>
    <w:lvl w:ilvl="0" w:tplc="9BF0E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591DD2"/>
    <w:multiLevelType w:val="hybridMultilevel"/>
    <w:tmpl w:val="A7866138"/>
    <w:lvl w:ilvl="0" w:tplc="AC0E30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670F3A"/>
    <w:multiLevelType w:val="hybridMultilevel"/>
    <w:tmpl w:val="0DF84DA4"/>
    <w:lvl w:ilvl="0" w:tplc="9D1477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AC11F04"/>
    <w:multiLevelType w:val="hybridMultilevel"/>
    <w:tmpl w:val="C8F60D56"/>
    <w:lvl w:ilvl="0" w:tplc="8BBAE9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DE93331"/>
    <w:multiLevelType w:val="hybridMultilevel"/>
    <w:tmpl w:val="1A7444F8"/>
    <w:lvl w:ilvl="0" w:tplc="6ADE51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FBA2301"/>
    <w:multiLevelType w:val="hybridMultilevel"/>
    <w:tmpl w:val="F7DEB27A"/>
    <w:lvl w:ilvl="0" w:tplc="77D20F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D617375"/>
    <w:multiLevelType w:val="hybridMultilevel"/>
    <w:tmpl w:val="EC54EA9A"/>
    <w:lvl w:ilvl="0" w:tplc="CABC08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56A46F0"/>
    <w:multiLevelType w:val="hybridMultilevel"/>
    <w:tmpl w:val="62F82308"/>
    <w:lvl w:ilvl="0" w:tplc="319A42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C866D38"/>
    <w:multiLevelType w:val="hybridMultilevel"/>
    <w:tmpl w:val="17741B30"/>
    <w:lvl w:ilvl="0" w:tplc="577A6E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D92E63"/>
    <w:multiLevelType w:val="hybridMultilevel"/>
    <w:tmpl w:val="59D2273E"/>
    <w:lvl w:ilvl="0" w:tplc="CC2080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15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FA"/>
    <w:rsid w:val="00244722"/>
    <w:rsid w:val="00414BD2"/>
    <w:rsid w:val="005C487D"/>
    <w:rsid w:val="00624CD2"/>
    <w:rsid w:val="00AC3177"/>
    <w:rsid w:val="00BA11FA"/>
    <w:rsid w:val="00C629E6"/>
    <w:rsid w:val="00D071BA"/>
    <w:rsid w:val="00E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BD2"/>
    <w:pPr>
      <w:spacing w:before="100" w:beforeAutospacing="1" w:after="100" w:afterAutospacing="1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11FA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semiHidden/>
    <w:rsid w:val="00BA11FA"/>
  </w:style>
  <w:style w:type="character" w:customStyle="1" w:styleId="10">
    <w:name w:val="หัวเรื่อง 1 อักขระ"/>
    <w:basedOn w:val="a0"/>
    <w:link w:val="1"/>
    <w:uiPriority w:val="9"/>
    <w:rsid w:val="00414BD2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414BD2"/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414BD2"/>
    <w:rPr>
      <w:rFonts w:ascii="Tahoma" w:eastAsiaTheme="minorEastAsia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414BD2"/>
    <w:rPr>
      <w:rFonts w:ascii="Tahoma" w:eastAsiaTheme="minorEastAsia" w:hAnsi="Tahoma" w:cs="Angsana New"/>
      <w:sz w:val="16"/>
      <w:szCs w:val="20"/>
    </w:rPr>
  </w:style>
  <w:style w:type="character" w:customStyle="1" w:styleId="12">
    <w:name w:val="ข้อความบอลลูน อักขระ1"/>
    <w:basedOn w:val="a0"/>
    <w:uiPriority w:val="99"/>
    <w:semiHidden/>
    <w:rsid w:val="00414BD2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414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BD2"/>
    <w:pPr>
      <w:spacing w:before="100" w:beforeAutospacing="1" w:after="100" w:afterAutospacing="1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11FA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semiHidden/>
    <w:rsid w:val="00BA11FA"/>
  </w:style>
  <w:style w:type="character" w:customStyle="1" w:styleId="10">
    <w:name w:val="หัวเรื่อง 1 อักขระ"/>
    <w:basedOn w:val="a0"/>
    <w:link w:val="1"/>
    <w:uiPriority w:val="9"/>
    <w:rsid w:val="00414BD2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414BD2"/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414BD2"/>
    <w:rPr>
      <w:rFonts w:ascii="Tahoma" w:eastAsiaTheme="minorEastAsia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414BD2"/>
    <w:rPr>
      <w:rFonts w:ascii="Tahoma" w:eastAsiaTheme="minorEastAsia" w:hAnsi="Tahoma" w:cs="Angsana New"/>
      <w:sz w:val="16"/>
      <w:szCs w:val="20"/>
    </w:rPr>
  </w:style>
  <w:style w:type="character" w:customStyle="1" w:styleId="12">
    <w:name w:val="ข้อความบอลลูน อักขระ1"/>
    <w:basedOn w:val="a0"/>
    <w:uiPriority w:val="99"/>
    <w:semiHidden/>
    <w:rsid w:val="00414BD2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414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www.siamganesh.com/all_gods/new/garuda/garuda3.jpg&amp;imgrefurl=http://www.siamganesh.com/garuda.html&amp;usg=__g7G8N1lBntg9FN7psbuPMixm_jU=&amp;h=404&amp;w=369&amp;sz=64&amp;hl=th&amp;start=1&amp;zoom=1&amp;tbnid=eaxiFUkO0VWC4M:&amp;tbnh=124&amp;tbnw=113&amp;ei=L96IUJKeDsLirAeu3YCwDw&amp;prev=/search?q=%E0%B8%84%E0%B8%A3%E0%B8%B8%E0%B8%91&amp;hl=th&amp;gbv=2&amp;tbm=isch&amp;it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2021-05-06T03:30:00Z</dcterms:created>
  <dcterms:modified xsi:type="dcterms:W3CDTF">2021-05-06T04:42:00Z</dcterms:modified>
</cp:coreProperties>
</file>